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457f" w14:textId="e654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14 октября 2020 года № 533. Зарегистрировано Департаментом юстиции Актюбинской области 19 октября 2020 года № 7545. Утратило силу решением Шалкарского районного маслихата Актюбинской области от 28 апреля 2025 года №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Шалкарского районного маслихата Актюбинской области от 28.04.2025 № 432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№ 16299),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Шалкарского районного маслихата".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Шалкарского районного маслихата от 14 октября 2020 года № 533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Шалкарского районного маслихата Актюбинской области от 01.08.2023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настоящая Методика) государственного учреждения "Аппарат Шалкарского районного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зарегистрированным в Реестре государственной регистрации нормативных правовых актов №16299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действовал до 31.08.2023 в соответствии с решением Шалкарского районного маслихата Актюбинской области от 01.08.2023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действовал до 31.08.2023 в соответствии с решением Шалкарского районного маслихата Актюбинской области от 01.08.2023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руководитель отдела аппарата маслихата (далее – руководитель отдела),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структурного подразделения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руководитель отдела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руководитель отдела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5 -ти)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Глава 6 действовала до 31.08.2023 в соответствии с решением Шалкарского районного маслихата Актюбинской области от 01.08.2023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