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8f0f" w14:textId="3ef8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февраля 2020 года № 428. Зарегистрировано Департаментом юстиции Актюбинской области 27 февраля 2020 года № 6832. Утратило силу решением Шалкарского районного маслихата Актюбинской области от 2 ноября 2020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мая 2017 года № 108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№ 5528, опубликованное 15 июня 2017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"№ 148" и "№ 95-IV" исключить;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Шалкарском районе, утвержденных указанным решением: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 на полное возмещение платежей за коммунальные услуги";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спискам государственного коммунального предприятия "Шалкарская центральная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6 (шести) месяцев в году, в размере 10 (десяти)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3 500 (трех тысяч пятьсот)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гражданам, страдающим онкологическими заболеваниями, инфицированным вирусом иммунодефицита человека и больным различной формой туберкулеза, в пределах 80000 (восьмидесяти тысяч) тенге;";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"300000 (триста тысяч)" заменить цифрами и словами "500000 (пятисот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"50000 (пятидесяти тысяч)" заменить цифрами и словами "30000 (тридцати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"25000 (двадцати пяти тысяч)" заменить цифрами и словами "50000 (пятидесяти тысяч)";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"25000 (двадцати пяти тысяч)" заменить цифрами и словами "50000 (пятидесяти тысяч)";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