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ab3" w14:textId="d73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2020 года № 429. Зарегистрировано Департаментом юстиции Актюбинской области 24 февраля 2020 года № 6827. Утратило силу решением Шалкарского районного маслихата Актюбинской области от 13 июля 2020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 (зарегистрированное в Реестре государственной регистрации нормативных правовых актов № 3-13-221, опубликованное 27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