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03306" w14:textId="3c033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Шалкарского районного маслихата от 27 марта 2018 года № 202 "Об установлении единых ставок фиксированного налога по Шалкарскому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19 февраля 2020 года № 430. Зарегистрировано Департаментом юстиции Актюбинской области 24 февраля 2020 года № 6826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27 марта 2018 года № 202 "Об установлении единых ставок фиксированного налога по Шалкарскому району" (зарегистрированное в Реестре государственной регистрации нормативных правовых актов № 3-13-191, опубликованное 19 апреля 2018 года в газете "Шалқар").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Шалкарского района,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