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0def2" w14:textId="b90de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Шалкарского районного маслихата от 28 февраля 2018 года № 183 "О повышении ставок единого земельного налога на неиспользуемые земли сельскохозяйственного назначения по Шалкарскому району"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Шалкарского районного маслихата Актюбинской области от 19 февраля 2020 года № 427. Зарегистрировано Департаментом юстиции Актюбинской области 21 февраля 2020 года № 6823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Шалкарский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Шалкарского районного маслихата от 28 февраля 2018 года № 183 "О повышении ставок единого земельного налога на неиспользуемые земли сельскохозяйственного назначения по Шалкарскому району" (зарегистрированное в Реестре государственной регистрации нормативных правовых актов № 3-13-178, опубликованное 29 марта 2018 года в газете "Шалқар").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Шалкарского районного маслихата" в установленном законодательном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маслихата Шалкарского района, после его официального опубликования.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2020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Шалкарского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Ержанов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Шалкарского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Бигеев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