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def2" w14:textId="b90d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Шалкарского районного маслихата от 28 февраля 2018 года № 183 "О повышении ставок единого земельного налога на неиспользуемые земли сельскохозяйственного назначения по Шалкарскому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февраля 2020 года № 427. Зарегистрировано Департаментом юстиции Актюбинской области 21 февраля 2020 года № 6823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28 февраля 2018 года № 183 "О повышении ставок единого земельного налога на неиспользуемые земли сельскохозяйственного назначения по Шалкарскому району" (зарегистрированное в Реестре государственной регистрации нормативных правовых актов № 3-13-178, опубликованное 29 марта 2018 года в газете "Шалқар").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законодательном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