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bcbcc" w14:textId="b7bcb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Кызылсуского сельского округа Хромтауского района Актюбинской области от 21 мая 2020 года № 5. Зарегистрировано Департаментом юстиции Актюбинской области 25 мая 2020 года № 7133. Утратило силу решением акима Кызылсуского сельского округа Хромтауского района Актюбинской области от 11 ноября 2020 года №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Кызылсуского сельского округа Хромтауского района Актюбинской области от 11.11.2020 № 12 (вводится в действие со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Хромтауской районной территориальной инспекции Комитета ветеринарного контроля и надзора Министерства сельского хозяйства Республики Казахстан от 28 января 2020 года № 15-4/78, аким Кызылсуского сельского округа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товарищества с ограниченной ответственностью "Chromtau Beef", расположенного в Кызылсуском сельском округе Хромтауского района, в связи с выявлением заболевания бруцеллез среди крупного рогатого скота.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Кызылсуского сельского округа Хромтауского района Актюбинской области" в установленном законодательством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Хромтауского района после его официального опубликования.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Кушмагамбетов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