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c3cc" w14:textId="767c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Богетсайского сельского округа от 26 февраля 2010 года № 3 "О присвоении названия улице в селе Богетсай, Богетсайского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25 декабря 2020 года № 59. Зарегистрировано Департаментом юстиции Актюбинской области 28 декабря 2020 года № 7847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Богетсайского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Богетсайского сельского округа от 26 февраля 2010 года № 3 "О присвоении названия улице в селе Богетсай, Богетсайского сельского округа" (зарегистрированое в Реестре государственной регистрации нормативных правовых актов № 3-12-116, опубликованное 26 марта 2010 года в районной газете "Хромтау")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наименования безымянной улице в селе Богетсай Богетсайского сельского округа";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исполняющий обязанности акима Богетсайского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безымянной улице в селе Богетсай наименование Тахау Байсадакова".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Богетсайского сельского округа Хромтауского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Богетсайского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