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e65a" w14:textId="0d9e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29 мая 2020 года № 168. Зарегистрировано Департаментом юстиции Актюбинской области 1 июня 2020 года № 7145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Хромтауского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871 гектаров, расположенный на территории Тасоткельского сельского округа Хромтауского района, без изьятия у землепользователей, для разведки хромитовых руд на рудопроявлении "Бильге" акционерным обществом "Транснациональная компания "Казхром", сроком до 16 января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"Транснациональная компания "Казхром" соблюдать требования законодательства Республики Казахстан при использовании земельного участка в целях проведения операций по разведке твердых полезных ископаемых.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"Хромтауский районный отдел сельского хозяйства, ветеринарии и земельных отношений Актюбинской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Жаконова.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Хромтауского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