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e65a" w14:textId="0d9e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мая 2020 года № 168. Зарегистрировано Департаментом юстиции Актюбинской области 1 июня 2020 года № 7145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Хромтауского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871 гектаров, расположенный на территории Тасоткельского сельского округа Хромтауского района, без изьятия у землепользователей, для разведки хромитовых руд на рудопроявлении "Бильге" акционерным обществом "Транснациональная компания "Казхром", сроком до 16 января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"Транснациональная компания "Казхром" соблюдать требования законодательства Республики Казахстан при использовании земельного участка в целях проведения операций по разведке твердых полезных ископаемых.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"Хромтауский районный отдел сельского хозяйства, ветеринарии и земельных отношений Актюбинской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Жаконова.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Хромтауского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