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7eff" w14:textId="a7c7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29 мая 2020 года № 170. Зарегистрировано Департаментом юстиции Актюбинской области 1 июня 2020 года № 7142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Хромтауского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888 гектаров, расположенный на территории Кудыксайского сельского округа Хромтауского района, без изьятия у землепользователей, для проведения операций по разведке твердых полезных ископаемых товариществом с ограниченной ответственностью "West Copper Development", сроком до 22 ноября 2025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"West Copper Development" соблюдать требования законодательства Республики Казахстан при использовании земельного участка в целях проведения операций по разведке твердых полезных ископаемых.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"Хромтауский районный отдел сельского хозяйства, ветеринарии и земельных отношений Актюбинской области"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Хромтауского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С. Жаконова.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Хромтауского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