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bec3" w14:textId="adbb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марта 2020 года № 429. Зарегистрировано Департаментом юстиции Актюбинской области 11 марта 2020 года № 6861.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районной газете "Хромтау")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РЕШИЛ:";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подпунктом 5):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в размере 500 000 (пятьсот тысяч)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100 000 (сто тысяч) тенге;"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5), 6)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30 000 (тридцати тысяч)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50 000 (пятидесяти тысяч)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воинов–афганцев, не вступившим в повторный брак, в размере 50 000 (пятидесяти тысяч) тенге;"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