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4222" w14:textId="8264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Уилского районного маслихата от 7 июня 2016 года № 24 "О дополнительном регламентировании порядка проведения мирных собраний, митингов, шествий, пикетов и демонстраций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418. Зарегистрировано Департаментом юстиции Актюбинской области 7 июля 2020 года № 7249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7 июня 2016 года № 24 "О дополнительном регламентировании порядка проведения мирных собраний, митингов, шествий, пикетов и демонстраций в Уилском районе" (зарегистрированное в Реестре государственной регистрации нормативных правовых актов № 4989, опубликованное 15 июля 2016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