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4222" w14:textId="8264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Уилского районного маслихата от 7 июня 2016 года № 24 "О дополнительном регламентировании порядка проведения мирных собраний, митингов, шествий, пикетов и демонстраций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418. Зарегистрировано Департаментом юстиции Актюбинской области 7 июля 2020 года № 7249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7 июня 2016 года № 24 "О дополнительном регламентировании порядка проведения мирных собраний, митингов, шествий, пикетов и демонстраций в Уилском районе" (зарегистрированное в Реестре государственной регистрации нормативных правовых актов № 4989, опубликованное 15 июля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