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8d61" w14:textId="db78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Уилскому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12 июня 2020 года № 95. Зарегистрировано Департаментом юстиции Актюбинской области 15 июня 2020 года № 7177.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Уилскому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и распространяется на правоотношения возникшие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12 июня 2020 года № 95</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Уилскому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"Ешпанова Назгул"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"Алибеков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"Жакиева Гулден Асылбековна"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"Уилский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при государственном учреждений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