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22a" w14:textId="64d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373. Зарегистрировано Департаментом юстиции Актюбинской области 14 января 2020 года № 6659.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13 733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745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автомабильных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бюджета(профицит)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