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f828" w14:textId="ac1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2020 года № 565. Зарегистрировано Департаментом юстиции Актюбинской области 8 января 2021 года № 7959.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80 272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2021–2023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2020 года №550 "Об утверждении Темирского районного бюджета на 2021-2023 годы" предусмотрены на 2021 год объемы субвенций, передаваемых из районного бюджета в бюджет Кенестуского сельского округа в сумме 56 274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2021 год поступления целевых текущих трансфертов из районного бюджета в сумме 20 598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