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7542" w14:textId="1a17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10 июня 2015 года № 252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Темирского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20 августа 2020 года № 509. Зарегистрировано Департаментом юстиции Актюбинской области 27 августа 2020 года № 7348. Утратило силу решением Темирского районного маслихата Актюбинской области от 18 марта 2022 года №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18.03.2022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Темирский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10 июня 2015 года № 252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Темирского района" (зарегистрированное в Реестре государственной регистрации нормативных правовых актов № 4387, опубликованное 3 июля 2015 года в газете "Темір")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Темирского района";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Темирского района следующие виды социальной поддержки:".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