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17542" w14:textId="1a17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20 августа 2020 года № 509. Зарегистрировано Департаментом юстиции Актюбинской области 27 августа 2020 года № 7348. Утратило силу решением Темирского районного маслихата Актюбинской области от 18 марта 2022 года №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Темирского районного маслихата Актюбинской области от 18.03.2022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Темирский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10 июня 2015 года № 252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Темирского района" (зарегистрированное в Реестре государственной регистрации нормативных правовых актов № 4387, опубликованное 3 июля 2015 года в газете "Темір")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Темирского района";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новой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Темирского района следующие виды социальной поддержки:".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Темирского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