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63e7" w14:textId="d8f6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Алтыкарасуского сельского округа на 2020 –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января 2020 года № 427. Зарегистрировано Департаментом юстиции Актюбинской области 17 января 2020 года № 6742.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Алтыкарасуского сельского округа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29 968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1 944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27 938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29 968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Темирского районного маслихата Актюбинской области от 01.01.2020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27.05.2020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15.09.2020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Алтыкарасуского сельского округа зачисляются следующие: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Принять к сведению и руководству, что с 1 января 2020 года установлено: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15.09.2020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Темирского районного маслихата от 25 декабря 2019 года № 409 "Об утверждении Темирского районного бюджета на 2020-2022 годы" предусмотрены на 2020 год объем субвенций, передаваемые из районного бюджета в бюджет Алтыкарасуского сельского округа в сумме 20 353 тысяч тенге.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Алтыкарасуского сельского округа на 2020 год поступление целевого текущего трансферта из районного бюджета в сумме 7 585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оснований решения акима Алтыкарасуского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4-1 решением Темирского районного маслихата Актюбинской области от 01.01.2020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Темирского районного маслихата Актюбинской области от 27.05.2020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15.09.2020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01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января 2020 года № 427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2020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января 2020 года № 427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№ 427 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