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2ef" w14:textId="bc1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Мугалжарскому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24 декабря 2020 года № 396. Зарегистрировано Департаментом юстиции Актюбинской области 25 декабря 2020 года № 7835.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зарегистрированным в Реестре государственной регистрации нормативных правовых актов за № 14010,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Мугалжарскому району на 2021 год в разрезе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 мунай маш комплект"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"Мугалжарская районная больница" на праве хозяйственного ведения государственного учреждения "Управления здравоохранения Актюбинской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"Кентавр"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"Мугалжарский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"Вернал Ойл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медицинское учреждение "Больница "Шапагат"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"Коммунальщик"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предриятие "Ясли-сад "Күншуақ"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"Самал"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№1"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ветеринарная станция" на праве хозяйственного ведения государственного учреждения "Управления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города Кандыагаш"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"Мугалжарский районный дом культура" государственного учреждения "Мугалжарский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