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5d89" w14:textId="84d5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Ащесайского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393. Зарегистрировано Департаментом юстиции Актюбинской области 20 января 2020 года № 6757.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Ащесайского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30 163,0 тысяч тенге;</w:t>
      </w:r>
    </w:p>
    <w:p>
      <w:pPr>
        <w:spacing w:after="0"/>
        <w:ind w:left="0"/>
        <w:jc w:val="both"/>
      </w:pPr>
      <w:r>
        <w:rPr>
          <w:rFonts w:ascii="Times New Roman"/>
          <w:b w:val="false"/>
          <w:i w:val="false"/>
          <w:color w:val="000000"/>
          <w:sz w:val="28"/>
        </w:rPr>
        <w:t>
      налоговые поступления – 851,0 тысяч тенге;</w:t>
      </w:r>
    </w:p>
    <w:p>
      <w:pPr>
        <w:spacing w:after="0"/>
        <w:ind w:left="0"/>
        <w:jc w:val="both"/>
      </w:pPr>
      <w:r>
        <w:rPr>
          <w:rFonts w:ascii="Times New Roman"/>
          <w:b w:val="false"/>
          <w:i w:val="false"/>
          <w:color w:val="000000"/>
          <w:sz w:val="28"/>
        </w:rPr>
        <w:t>
      неналоговые поступления – 16,0 тенге;</w:t>
      </w:r>
    </w:p>
    <w:p>
      <w:pPr>
        <w:spacing w:after="0"/>
        <w:ind w:left="0"/>
        <w:jc w:val="both"/>
      </w:pPr>
      <w:r>
        <w:rPr>
          <w:rFonts w:ascii="Times New Roman"/>
          <w:b w:val="false"/>
          <w:i w:val="false"/>
          <w:color w:val="000000"/>
          <w:sz w:val="28"/>
        </w:rPr>
        <w:t>
      поступления от продажи основного капитала – 0,0 тенге;</w:t>
      </w:r>
    </w:p>
    <w:p>
      <w:pPr>
        <w:spacing w:after="0"/>
        <w:ind w:left="0"/>
        <w:jc w:val="both"/>
      </w:pPr>
      <w:r>
        <w:rPr>
          <w:rFonts w:ascii="Times New Roman"/>
          <w:b w:val="false"/>
          <w:i w:val="false"/>
          <w:color w:val="000000"/>
          <w:sz w:val="28"/>
        </w:rPr>
        <w:t>
      поступления трансфертов – 29 296,0 тенге;</w:t>
      </w:r>
    </w:p>
    <w:p>
      <w:pPr>
        <w:spacing w:after="0"/>
        <w:ind w:left="0"/>
        <w:jc w:val="both"/>
      </w:pPr>
      <w:r>
        <w:rPr>
          <w:rFonts w:ascii="Times New Roman"/>
          <w:b w:val="false"/>
          <w:i w:val="false"/>
          <w:color w:val="000000"/>
          <w:sz w:val="28"/>
        </w:rPr>
        <w:t>
      2) затраты – 30 163,0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Мугалжарского районного маслихата Актюбинской области от 11.11.2020 </w:t>
      </w:r>
      <w:r>
        <w:rPr>
          <w:rFonts w:ascii="Times New Roman"/>
          <w:b w:val="false"/>
          <w:i w:val="false"/>
          <w:color w:val="000000"/>
          <w:sz w:val="28"/>
        </w:rPr>
        <w:t>№ 515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Start w:name="z8" w:id="2"/>
    <w:p>
      <w:pPr>
        <w:spacing w:after="0"/>
        <w:ind w:left="0"/>
        <w:jc w:val="both"/>
      </w:pPr>
      <w:r>
        <w:rPr>
          <w:rFonts w:ascii="Times New Roman"/>
          <w:b w:val="false"/>
          <w:i w:val="false"/>
          <w:color w:val="000000"/>
          <w:sz w:val="28"/>
        </w:rPr>
        <w:t>
      1) минимальный размер заработной платы – 42 500 тенге;</w:t>
      </w:r>
    </w:p>
    <w:bookmarkEnd w:id="2"/>
    <w:bookmarkStart w:name="z9" w:id="3"/>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bookmarkEnd w:id="3"/>
    <w:bookmarkStart w:name="z10" w:id="4"/>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4"/>
    <w:bookmarkStart w:name="z11" w:id="5"/>
    <w:p>
      <w:pPr>
        <w:spacing w:after="0"/>
        <w:ind w:left="0"/>
        <w:jc w:val="both"/>
      </w:pPr>
      <w:r>
        <w:rPr>
          <w:rFonts w:ascii="Times New Roman"/>
          <w:b w:val="false"/>
          <w:i w:val="false"/>
          <w:color w:val="000000"/>
          <w:sz w:val="28"/>
        </w:rPr>
        <w:t>
      с 1 апреля 2020 года:</w:t>
      </w:r>
    </w:p>
    <w:bookmarkEnd w:id="5"/>
    <w:bookmarkStart w:name="z12" w:id="6"/>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6"/>
    <w:bookmarkStart w:name="z13" w:id="7"/>
    <w:p>
      <w:pPr>
        <w:spacing w:after="0"/>
        <w:ind w:left="0"/>
        <w:jc w:val="both"/>
      </w:pPr>
      <w:r>
        <w:rPr>
          <w:rFonts w:ascii="Times New Roman"/>
          <w:b w:val="false"/>
          <w:i w:val="false"/>
          <w:color w:val="000000"/>
          <w:sz w:val="28"/>
        </w:rPr>
        <w:t>
      2) минимальный размер пенсии – 40 441 тенге;</w:t>
      </w:r>
    </w:p>
    <w:bookmarkEnd w:id="7"/>
    <w:bookmarkStart w:name="z14" w:id="8"/>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8"/>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Мугалжарского районного маслихата Актюбинской области от 25.08.2020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Учесть в бюджет Ащесайского сельского округа на 2020 год объем субвенции передаваемой из районного бюджета в сумме 21 396,0 тысяч тенге.</w:t>
      </w:r>
    </w:p>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Start w:name="z3" w:id="9"/>
    <w:p>
      <w:pPr>
        <w:spacing w:after="0"/>
        <w:ind w:left="0"/>
        <w:jc w:val="both"/>
      </w:pPr>
      <w:r>
        <w:rPr>
          <w:rFonts w:ascii="Times New Roman"/>
          <w:b w:val="false"/>
          <w:i w:val="false"/>
          <w:color w:val="000000"/>
          <w:sz w:val="28"/>
        </w:rPr>
        <w:t>
      8. Настоящее решение вводится в действие с 1 января 2020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Мугалжарского районного маслихата от 6 января 2020 года № 393</w:t>
            </w:r>
          </w:p>
        </w:tc>
      </w:tr>
    </w:tbl>
    <w:p>
      <w:pPr>
        <w:spacing w:after="0"/>
        <w:ind w:left="0"/>
        <w:jc w:val="left"/>
      </w:pPr>
      <w:r>
        <w:rPr>
          <w:rFonts w:ascii="Times New Roman"/>
          <w:b/>
          <w:i w:val="false"/>
          <w:color w:val="000000"/>
        </w:rPr>
        <w:t xml:space="preserve"> Бюджет Ащесайского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515</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393</w:t>
            </w:r>
          </w:p>
        </w:tc>
      </w:tr>
    </w:tbl>
    <w:p>
      <w:pPr>
        <w:spacing w:after="0"/>
        <w:ind w:left="0"/>
        <w:jc w:val="left"/>
      </w:pPr>
      <w:r>
        <w:rPr>
          <w:rFonts w:ascii="Times New Roman"/>
          <w:b/>
          <w:i w:val="false"/>
          <w:color w:val="000000"/>
        </w:rPr>
        <w:t xml:space="preserve"> Бюджет Ащесайского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393</w:t>
            </w:r>
          </w:p>
        </w:tc>
      </w:tr>
    </w:tbl>
    <w:p>
      <w:pPr>
        <w:spacing w:after="0"/>
        <w:ind w:left="0"/>
        <w:jc w:val="left"/>
      </w:pPr>
      <w:r>
        <w:rPr>
          <w:rFonts w:ascii="Times New Roman"/>
          <w:b/>
          <w:i w:val="false"/>
          <w:color w:val="000000"/>
        </w:rPr>
        <w:t xml:space="preserve"> Бюджет Ащесайского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