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e1db" w14:textId="197e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августа 2020 года № 403. Зарегистрировано Департаментом юстиции Актюбинской области 24 августа 2020 года № 7335.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"9 077 860,1" заменить цифрами "9 182 821,2",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"8 453 966,1" заменить цифрами "8 558 927,2";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"9 535 498,7" заменить цифрами "9 706 959,8";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"-1 473 971,2" заменить цифрами "-1 540 471,2";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"1 473 971,2" заменить цифрами "1 540 471,2";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цифрами "76 761,1";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"28 000" заменить цифрами "91 200".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20 августа 2020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9 182 821,2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8 558 927,2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8 556 799,5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3 983 823,4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-1 540 471,2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