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de6b" w14:textId="56ad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24 марта 2016 года № 9 "О дополнительном регламентировании порядка проведения мирных собраний, митингов, шествий, пикетов и демонстраций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июня 2020 года № 329. Зарегистрировано Департаментом юстиции Актюбинской области 19 июня 2020 года № 7206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марта 2016 года № 9 "О дополнительном регламентировании порядка проведения мирных собраний, митингов, шествий, пикетов и демонстраций в Кобдинском районе" (зарегистрированное в Реестре государственной регистрации нормативных правовых актов № 4854, опубликованное 3 мая 2016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