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6159" w14:textId="74e6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6 января 2020 года № 413 "Об утверждении бюджета Степного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ноября 2020 года № 525. Зарегистрировано Департаментом юстиции Актюбинской области 30 ноября 2020 года № 7746.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413 "Об утверждении бюджета Степного сельского округа на 2020-2022 годы" (зарегистрированное в Реестре государственной регистрации нормативных правовых актов № 6718, опубликованное 24 января 2020 года в Эталонном контрольном банке нормативных правовых актов Республики Казахстана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"49540" заменить цифрами "49568";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"1984" заменить цифрами "1736";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"47 324" заменить цифрами "47 352";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цифры "232" заменить цифрами "470";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"49540" заменить цифрами "49 568";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"76" заменить цифрой "1";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"169" заменить цифрой "0".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"273,0";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"120" заменить цифрами "119,0",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"806,0"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806,0 тысяч тенге – на капитальный и средний ремонт автомобильных дорог в городах районного значения, селах, поселках, сельских округах.".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Каргалинского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23 ноября 2020 года № 525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6 января 2020 года № 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