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f577" w14:textId="5c6f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Каргалинскому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27 ноября 2020 года № 248. Зарегистрировано Департаментом юстиции Актюбинской области 30 ноября 2020 года № 7745.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зонирования, учитывающий месторасположение объекта налогообложения по Каргалинскому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26 ноября 2019 года № 208 "Об утверждении коэффициентов зонирования, учитывающих месторасположение объекта налогообложения по Каргалинскому району" (зарегистрированное в Реестре государственной регистрации нормативных правовых актов № 6500, опубликованное 29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"Каргалинский районный отдел экономики и бюджетного планирования"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Каргалинскому району"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Каргалинского района от 27 ноября 2020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по Каргалинскому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предусмотрено в редакции в соответствии с постановлением акимата Каргалинского района Актюбинской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Ш.Калдаякова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