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653c" w14:textId="29b6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Каргалинского районного маслихата от 6 января 2020 года № 411 "Об утверждении бюджета Кемпирсайского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23 ноября 2020 года № 523. Зарегистрировано Департаментом юстиции Актюбинской области 30 ноября 2020 года № 7738.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6 января 2020 года № 411 "Об утверждении бюджета Кемпирсайского сельского округа на 2020-2022 годы" (зарегистрованное в Реестре государственной регистрации нормативных правовых актов № 6717, опубликованное 22 января 2020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"25 570" заменить цифрами "28 901";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"23 219" заменить цифрами "26 550";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"25 570" заменить цифрами "28 901";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"162" заменить цифрами "165".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"606" заменить цифрами "3 806";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 тысяч тенге – на услуги по обеспечению деятельности акима города районного значения, села, поселка, сельского округа.".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 после его официального опубликования.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23 ноября 2020 года № 523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6 января 2020 года № 411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