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e68f" w14:textId="aa4e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25 декабря 2019 года № 397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16 сентября 2020 года № 500. Зарегистрировано Департаментом юстиции Актюбинской области 25 сентября 2020 года № 7484.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статьи 34 Закона Республики Казахстан от 6 апреля 2016 года "О правовых актах",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25 декабря 2019 года № 397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на 2020 год" (зарегистрированное в Реестре государственной регистрации нормативных правовых актов № 6639,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следующую социальную поддержку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 не превышающей одну тысячу пятисоткратного размера месячного расчетного показателя.".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Каргалинского районного маслихата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