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ee84" w14:textId="d62e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16 сентября 2020 года № 502. Зарегистрировано Департаментом юстиции Актюбинской области 24 сентября 2020 года № 7479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маслихата,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Каргалинского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502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Каргалинского района (далее – специалисты).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"Каргалинский районный отдел занятости и социальных программ".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социальной поддержки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списков, утвержденных акимами сельских округов по предоставлению государственных организаций здравоохранения, социального обеспечения, образования, культуры, спорта и ветеринарии.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оказания социальной поддержки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5 (пяти) месячных расчетных показателей.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поддержки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прекращается в случаях: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 социальной помощи;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Каргалинского района.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поддержки преращается с месяца наступления указа иных обстоятельств.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Излишне выплаченные суммы подлежат возврату в добровольном или ином порядке установленном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