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6622" w14:textId="1e76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22 декабря 2017 года № 211 "Об утверждении Правил управления бесхозяйными отходами, признанными решением суда поступившими в коммунальную собственность по Каргалинскому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414. Зарегистрировано Департаментом юстиции Актюбинской области 14 января 2020 года № 6682. Утратило силу решением Каргалинского районного маслихата Актюбинской области от 29 марта 2021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22 декабря 2017 года № 211 "Об утверждении Правил управления бесхозяйными отходами, признанными решением суда поступившими в коммунальную собственность по Каргалинскому району" (зарегистрированное в Реестре государственной регистрации нормативных правовых актов № 5834,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управления бесхозяйными отходами, признанными решением суда поступившими в коммунальную собственность по Каргалинскому району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Каргалинского районного маслихата" в установленном законодательном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Департаменте юстиции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Каргалинского районного маслихата после его официального опубликования.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