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6622" w14:textId="1e76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2017 года № 211 "Об утверждении Правил управления бесхозяйными отходами, признанными решением суда поступившими в коммунальную собственность по Каргалинскому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414. Зарегистрировано Департаментом юстиции Актюбинской области 14 января 2020 года № 6682. Утратило силу решением Каргалинского районного маслихата Актюбинской области от 29 марта 2021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2017 года № 211 "Об утверждении Правил управления бесхозяйными отходами, признанными решением суда поступившими в коммунальную собственность по Каргалинскому району" (зарегистрированное в Реестре государственной регистрации нормативных правовых актов № 5834,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управления бесхозяйными отходами, признанными решением суда поступившими в коммунальную собственность по Каргалинскому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Каргалинского районного маслихата" в установленном законодательном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Департаменте юстиции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Каргалинского районного маслихата после его официального опубликования.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