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9c5a" w14:textId="98d9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8. Зарегистрировано Департаментом юстиции Актюбинской области 30 декабря 2020 года № 78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195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69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195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1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1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опинского сельского округа на 2021 год объем субвенций, передаваемой из районного бюджета в сумме 22 9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