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2f61" w14:textId="77b2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Байганинского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24 декабря 2020 года № 396. Зарегистрировано Департаментом юстиции Актюбинской области 29 декабря 2020 года № 7859.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Байганинского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8 781 246,6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4 721 922,6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3 986 721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8 981 787,4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38 421,7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72 129,7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-238 962,5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254 342,8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72 129,7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200 540,8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50 %.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11 декабря 2020 года № 574 "Об областном бюджете на 2021-2023 годы", зарегистрированным в Реестре государственной регистрации нормативных правовых актов № 7816, предусмотрена на 2021 год субвенция, передаваемая из областного бюджета в районной бюджет в сумме 733 000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2021 год объемы субвенций, передаваемых из районного бюджета в бюджеты сельских округов в сумме 264 252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Карауылкелдинскому сельскому округу - 73 008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Культабанскому сельскому округу - 25 534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Кызылбулакскому сельскому округу - 29 372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Жаркамысскому сельскому округу - 24 534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Копинскому сельскому округу - 22 927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Ащынскому сельскому округу - 21 171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Сартогайскому сельскому округу - 22 068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- 21 394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- 24 244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2021 год поступление текущих целевых трансфертов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жилья коммунального жилищного фонда для социально уязвимых слоев населения и (или) малообеспеченных многодетных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текущих целевых трансфертов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2021 год поступление кредитов из республиканского бюджета на реализацию мер социальной поддержки специалистов.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2021 год поступление текущих целевых трансфертов из областного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техническое обслуживание объектов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услуги по слухопротезированию;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вспомогательные компенсаторные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специальные средства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протезно-ортопедические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текущих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Байганинского районного маслихата Актюбинской области от 15.03.2021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17.06.2021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2021 год в сумме – 0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Байганинского районного маслихата Актюбинской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24 декабря 2020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8 781 246,6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4 721 922,6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4 371 526,6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8 981 787,4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-238 962,5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решению Байганинского районного маслихата от 24 декабря 2020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24 декабря 2020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