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4d0" w14:textId="24c5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25 декабря 2019 года № 283 "Об утверждении Байганинского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385. Зарегистрировано Департаментом юстиции Актюбинской области 14 декабря 2020 года № 7788.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2019 года № 283 "Об утверждении Байганинского районного бюджета на 2020-2022 годы" (зарегистрированное в Реестре государственной регистрации нормативных правовых актов № 6622, опубликованное 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"7 540 940,3" заменить цифрами "7 510 981,3";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"3 161 914,6" заменить цифрами "3 131 955,6";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"8 473 116,1" заменить цифрами "8 526 516,6";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"- 1 028 273,0" заменить цифрами "- 1 111 632,5";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"1 028 273,0" заменить цифрами "1 111 632,5";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цифры "519 436,5" заменить цифрами "602 796,0".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8 526 516,6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-1 111 632,5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