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beb0" w14:textId="480b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22 июля 2019 года № 247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358. Зарегистрировано Департаментом юстиции Актюбинской области 3 сентября 2020 года № 7385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22 июля 2019 года № 247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района" (зарегистрированное в Реестре государственной регистрации нормативных правовых актов № 6305, опубликованное 6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рещению Байганинского районного маслихата от 25 августа 2020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Байганинского районного маслихата от 22 июля 2019 года № 247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Байганинского района (далее - специалисты).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"Байганинский районный отдел занятости и социальных программ".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