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eb0" w14:textId="480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22 июля 2019 года № 247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358. Зарегистрировано Департаментом юстиции Актюбинской области 3 сентября 2020 года № 7385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22 июля 2019 года № 247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района" (зарегистрированное в Реестре государственной регистрации нормативных правовых актов № 6305, опубликованное 6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рещению Байганинского районного маслихата от 25 августа 2020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22 июля 2019 года № 247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 (далее - специалисты).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"Байганинский районный отдел занятости и социальных программ".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