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0b31" w14:textId="2120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января 2020 года № 298. Зарегистрировано Департаментом юстиции Актюбинской области 14 января 2020 года № 6667.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53 109,0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53 109,0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18.05.2020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Копинского сельского округа на 2020 год объем субвенций, передаваемой из районного бюджета в сумме 45 967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"6" января 2020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"6" января 2020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"6" января 2020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