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9cfe7" w14:textId="439cf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Алгинского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17 июня 2020 года № 391. Зарегистрировано Департаментом юстиции Актюбинской области 19 июня 2020 года № 7204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 Алгинского районного маслихата: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12 апреля 2016 года № 15 "О дополнительном регламентировании порядка проведения мирных собраний, митингов, шествий, пикетов и демонстраций в Алгинском районе" (зарегистрированное в Реестре государственной регистрации нормативных правовых актов № 4923, опубликованное 19 мая 2016 года в информационно-правовой системе нормативных правовых актов Республики Казахстан "Әділет");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15 мая 2019 года № 268 "О внесении изменения в решение Алгинского районного маслихата от 12 апреля 2016 года № 15 "О дополнительном регламентировании порядка проведения мирных собраний, митингов, шествий, пикетов и демонстраций в Алгинском районе" (зарегистрированное в Реестре государственной регистрации нормативных правовых актов № 6171, опубликованное 31 мая 2019 года в эталонном контрольном банке нормативных правовых актов Республики Казахстан в электронном виде).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Алгинского районного маслихата"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интернет–ресурсе Алгинского районного маслихата после его официального опубликования.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Алгинского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Джармухамбетова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