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4f4" w14:textId="ec53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337. Зарегистрировано Департаментом юстиции Актюбинской области 20 января 2020 года № 6749.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- 33 564,9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- 669,3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- 29 464,6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- 33 564,9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с 1 января 2020 года установлено: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22 934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- 2 600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33564,9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2049,6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