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88bb" w14:textId="c9e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города Актобе от 18 июня 2020 года № 2410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16 ноября 2020 года № 4266. Зарегистрировано Департаментом юстиции Актюбинской области 19 ноября 2020 года № 7667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5 ноября 2020 года № 5-2/403,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и мелкого рогатого скота снять ограничительные мероприятия, установленные на территории жилого массива Орлеу района "Алматы"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июня 2020 года за № 2410 "Об установлении ограничительных мероприятий" (зарегистрированное в Реестре государственной регистрации нормативных правовых актов за № 7198, опубликованное 26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