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d753" w14:textId="ac8d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21 мая 2020 года № 2140. Зарегистрировано Департаментом юстиции Актюбинской области 22 мая 2020 года № 7128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уточненной площадью 6,215 гектаров, расположенный на территории города Актобе без изъятия у землепользователей, для эксплуатации и обслуживания волоконно-оптической линии связи "Шалкар-Актобе" с организацией 32 (тридцати двух) физических линий Товариществом с ограниченной ответственностью "TNS-Plus" сроком на 10 (десять)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Актобе Актюбинской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