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ace7" w14:textId="bbfa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Актобе от 27 ноября 2013 года № 3407 "Об утверждении Правил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30 апреля 2020 года № 1996. Зарегистрировано Департаментом юстиции Актюбинской области 11 мая 2020 года № 7089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27 ноября 2013 года № 3407 "Об утверждении Правил использования безнадзорных животных, поступивших в коммунальную собственность" (зарегистрированное в Реестре государственной регистрации нормативных правовых актов за № 3715, опубликованное 24 декабря 2013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наименовании, пункте 1 постановления и в Правилах использования безнадзорных животных, поступивших в коммунальную собственность, утвержденных вышеуказанным постановлением: на казахском языке слова "Қағидасын", "Қағидасы", "Қағида" заменить словами "Қағидаларын", "Қағидалары",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городскую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