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872d" w14:textId="54d8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нормы субсидий на 1 тонну (килограмм, литр) удобрений, приобретенных у продавца удобрений, а также объемы бюджетных средств на субсидирование удобрений (за исключением органических)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октября 2020 года № 365. Зарегистрировано Департаментом юстиции Актюбинской области 14 октября 2020 года № 7537.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растениеводства", зарегистрированным в Реестре государственной регистрации нормативных правовых актов № 20209,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и нормы субсидий на 1 тонну (литр, килограмм) удобрений, приобретенных у продавца удобрений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удобрений (за исключением органических)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31 марта 2020 года № 135 "Об утверждении перечня субсидируемых видов удобрений и нормы субсидий на 1 тонну (килограмм, литр) удобрений, приобретенных у продавца удобрений на 2020 год" (зарегистрированное в Реестре государственной регистрации нормативных правовых актов № 6948, опубликованное 2 апреля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12 октября 2020 года № 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удобрений,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(нитрат аммония)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марка А, марка Б (высший сорт, первый сорт, второй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А 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%21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N-21; SO3-60; S-24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DASH %46 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51 785,00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–не менее 6,8,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 нитратный - не менее 6,8,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 амидный - не менее 13,5.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211 160,50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порошкообразный, обогащенный микроэлементами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 (17,5-44-0)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P2О5-44%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высшего и первого сортов, марки 10-46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-50, SO3- 52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Агрохимикат,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SOP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K2О-51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5:14:14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6:14:14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марка 14:14:23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20:20:10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 (13,5)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17:22:14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16:20(14)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15:25(12)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14:34(13,5)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 менее4,0% Р2О5-не менее9,6%, К2О-не менее8,0%, SO3-н.м.12,0%, СаО-не менее10,2%, MgO- не менее0,5%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 (NPКS-удобрение), марки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аммонийный-4,8; Р2О5-9,6; К2О-8,0; SO3-14,0; СаО-11,2,0; MgO-0,6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(марки А, Б,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содержание не менее % азот аммонийный-не менее 6,0; Р2О5-11,0; SO3-15.0; СаО-14,0; MgO-0,25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аммонийный-6,0; Р2О5-12,0; SO3-15.0; СаО-14,0; MgO-0,25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 содержащее удобрение (РК-удобрение)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(Р2О5-не менее14%, К2О-до 8,0%, СаО-не менее13,2%, MgO-не менее0,45%)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 содержащее удобрение (РК-удобрение)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Р2О5-14,8%, К2О-8,0%, СаО-13,8%, MgO-0,48%)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калий-сера содержащее удобрение (РКS-удобрение)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Р2О5-не менее13,1%,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К2О-до 7,0%, SО3-до 7,0%,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СаО-не менее13,3%,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MgО-не менее 0,4%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31 379,00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калий-сера содержащее удобрение (РКS-удобрение)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Р2О5-13,1%, К2О-11,0%, S-до 11,0%, СаО-13,3%, MgО-0,4%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Р2О5-не менее11,0%, SO3-до 10,0%, СаО-не менее13,5%, MgO-не менее 0,45%)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Р2О5-16,5%,S-10,0%, СаО-15,5%, MgO-0,54%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Р2О5-12; СаО-16; MgO-1,6; органический углерод-14,0; гуминовые кислоты – 16,0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– Бурофос – РК,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Р2О5-10; К2О-10; СаО-9,5; MgO-1,1; органический углерод -14,0; гуминовые кислоты – 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Р2О5-61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специальный водорастворимый кристаллический очищенный марки 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Моноаммонийфосфат специальный водорастворимый кристаллический очищенный марки Б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Р2О5-61, N-12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MAP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Р2О5 -61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Hydroponica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Са-14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Са-12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карбамид с серой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фитосоедение Fe-2,5, фитосоедение Mo-2,0, фитосоедение Cu-1,0, фитосоедение Zn-2,5, фитосоедение Mn-1,0, фитосоедение Сo-0,5, фитоесоедение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Е, Yara Liva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 карб 7, P2O5 11, K2O 31, Mg 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D12, хелат железа DTPA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D12, хелат железа DTPA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ДТПА Fe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Mn13, хелат марганца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Mn13, хелат марганца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Ca10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APN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APN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YaraTera Tenso Coctail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 марка А (I сорт, II сорт, III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 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 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 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магния (магниевая селитра)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Бета (свекловичный)/FERTIGRAIN BETA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S-2%, Mn-1%,B-0,3%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масличный)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P-3%, K-2%, Mg-1,5%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- 20%, 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SI-17%, К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поли-гиброки-карбокислоты-20%, N-2, Р-2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K2O-15,5%, C-3,0,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К2O-13%; B-0,02%; Cu-0,005% (EDTA); Fe-0,07% (EDTA); Mn-0,03% (EDTA);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15:5:30+2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К2O-30%; MgO - 2%; B-0,02%; Cu-0,005% (EDTA); Fe-0,07% (EDTA); Mn-0,03% (EDTA);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 К2O-18%; MgO - 3%; SO3- 6%; B-0,02%; Cu-0,005% (EDTA); Fe-0,07% (EDTA); Mn-0,03% (EDTA);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N-20%; Р205-20%; К2O-20%; B-0,02%; Cu-0,005% (EDTA); Fe-0,07% (EDTA);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Mn-0,03% (EDTA);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 К2O-38%; MgO-4%; SO3-25; B-0,02; Cu0,005 (EDTA); Fe-0,07% (EDTA); Mn-0,03% (EDTA);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 К2O-37%; B-0,02%; Cu-0,005% (EDTA); Fe-0,07% (EDTA);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Mn-0,03% (EDTA);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10:54:10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 К2O-10%; B-0,02%; Cu-0,05% (EDTA); Fe-0,1% (EDTA); Mn-0,05% (EDTA);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20:20:20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К2O-20%; B-0,02%; Cu-0,05% (EDTA); Fe-0,1% (EDTA); Mn-0,05% (EDTA);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(Plantofol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 К2O-10%; B-0,02%; Cu-0,05% (EDTA); Fe-0,1% (EDTA); Mn-0,05% (EDTA);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5:15:45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 К2O-45%; B-0,02%; Cu-0,05% (EDTA); Fe-0,1% (EDTA); Mn-0,05% (EDTA);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Бахчевый"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 , Cu-0,01, Mo-0,005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Виноградный"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пивоваренный ячмень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Плюс" (пивоваренный ячмень)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Плодовый"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Томатный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Mo-0,005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Хлопок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содержание N-9,8; свободные аминокислоты-33; общее количество органических веществ - 48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Б: N-16,15, MgO-1,92, SO3-2,02, Cu - 0,3, Fe - 0,35, Mn-0,68, Zn-0,6, Mo-0,01, Ti - 0,02, B - 0,6, Na2O - 2,88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 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 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"Форс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"Форс питание"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1 121 450,00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грамм/литр, Mn-50 грамм/литр, Zn-17 грамм/литр, N-30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2 308 850,00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том числе аммонийный-0,6, нитратный-0,7, органический1,7,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грамм/литр, гуминовые кислоты-38,9 грамм/литр, фульвокислоты-7,6, N-0,14 грамм/литр, P2O5-16,7 грамм/литр, K2O-29,8 грамм/литр, Fe-312 миллиграмм/литр, CaO-5670 миллиграмм/литр, MgO-671 миллиграмм/литр, Co-0,051 миллиграмм/литр, Zn-0,23 миллиграмм/литр, Cu-0,30, миллиграмм/литр, Mn-31,4 миллиграмм/литр, Mo-0,10 миллиграмм/литр, Si2O-631 миллиграмм/литр, сухой остаток – 84 грамм/литр, зола – 55,8 %, pH-7,2 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0,6, Zn: 1,3, В: 0,15, Mn: 0,31, Fe: 0,3, Mo: 0,2, Со: 0,08, Se:0,009, Cr:0,001, Ni: 0,006, Li: 0,04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Mn:0,05, Fe:0,03, Mo:0,05,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Со:0,001, Se:0,001, N:27,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P2О5:2, K2О:3, SО3:1,26,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Mn:0,05, Fe:0,07, Mo:0,05,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Со:0,01, Se:0,002, N:5,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P2О5:20, K2О:5, SО3:0,8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 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0,02 %; аминокислоты – 0,78 %; органические кислоты – 0,10 %; моносахариды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ислоты – 4,5 %; моносахариды – 0,00365 %;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моносахариды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Fe – 0,07 %; Mn – 0,03 %; Мо – 0,015 %; Zn – 0,015 %, Si–0,015 %; Co – 0,0015 %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MgO–0,01 %; SO3 – 0,01 %; В – 0,02 %; Cu – 0,04 %; Fe – 0,07 %; Mn – 0,035 %; Мо – 0,01 %; Zn – 0,01 %, Si–0,01 %; Co – 0,001 %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Fe – 0,065 %; Mn – 0,028 %; Мо–0,012 %; Zn – 0,012 %; Si–0,012 %; Co – 0,0012 %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CROPMAX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 P-0,4% K-0,02% Fe-220 Mg-550 Zn-49 Cu-35 Mn-54 B,Ca, Mo, Co, Ni 10 Аминокислоты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кислоты-25грамм/литр, аминокислоты -25грамм/литр, стимуляторы роста и иммунитета растений - 10грамм/литр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кислоты-25грамм/литр, аминокислоты -25грамм/литр, стимуляторы роста и иммунитета растений - 10грамм/литр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-85грамм/литр,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-25грамм/литр, аминокислоты — 25 грамм/литр, стимуляторы роста и иммунитета растений —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органические кислоты-25грамм/литр, аминокислоты -25грамм/литр, стимуляторы роста и иммунитета растений - 10грамм/литр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-25грамм/литр, аминокислоты — 25 грамм/литр, стимуляторы роста и иммунитета растений —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P2O5-3,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CaO-15; Mn-0,5; Zn-0,5; аминокислоты; полипептиды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8-5-40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15-40-15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ЭКСПРЕСС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кислот-12%, калийные соли фульвовых кислот-3%, N-2,5%; K-1,35%; S-2,5%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ЭКСТРИМ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кислот-14%, калийные соли фульвовых кислот-4%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БИОБАРЬЕР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кислот-20%, калийные соли фульвовых кислот-5%, N-9,6%; K-22,5%; S-11,7%; SiO-8,3%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Фульвогумат, марки БИОСТАРТ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 гуминовых кислот-45%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 – 5,5% в них гуматы – 4,3%, фульваты – 1,04%, кинетин,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NPK=0,1-0,05-0,6, органические вещества – 2,8% в них цитокинин, ауксин элиситоры, витамины В1, В2,С, РР,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"ПРК Белый жемчуг": "Коричневый", "Универсальный", "Желтый", "ТермоЩит", "АнтиФриз", "СтопКлоп"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Бентонитовая глина, SiO2-5,6%, Fe2O3-0,4%, Al2O3-0,16%, Cao-0,4%, MgO-0,4%, K2O-0,2%, Na2O-0,04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17+05+13+6MgO+Te (ES)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18+08+12+7MgO+Te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19+00+19+2MgO+Te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20+05+20+2MgO+Te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22+05+08+8MgO+Te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22+05+10+5MgO+Te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23+05+12+2MgO+Te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25+13+00+7,5MgO+Te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26+00+08+8MgO+Te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26+05+08+2MgO+Te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26+05+11+2MgO+Te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27+05+11+2MgO+Te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29+05+08+2MgO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12+05+28+2MgO+Te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35+00+00+10MgO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44+00+00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16+06+13+2+Te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16+06+12+2+Te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16+06+11+2+Te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15+06+12+2+Te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15+06+11+2+Te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14+05+11+2+Te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14+10+18+1,3+Te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 марки 26+07+10+Te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Granustar CRF (N+P+K+MgO+(Mn)/(Te)) марки 23+05+09+4MgO+Te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20+20+20+1MgO+Te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20+10+20+2MgO+Te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20+05+10+6MgO+Te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20+00+20+2MgO+Te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12+07+25+8CaO+2MgO+Te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10+52+10+1MgO+Te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18+06+26+3MgO+Te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17+10+17+12CaO+Te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элементы (бор, медь, железо, марганец, молибден, цинк, хелаты EDTA, DTPA,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10+10+30+6MgO+Te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12+05+24+2MgO+Te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21+10+10+8CaO+Te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элементы (бор, медь, железо, марганец, молибден, цинк, хелаты EDTA, DTPA,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18+18+18+3MgO+Te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элементы (бор, медь, железо, марганец, молибден, цинк, хелаты EDTA, DTPA,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07+12+36+3MgO+Te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11+06+18+2MgO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14+08+14+3MgO+7CaO+Te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4,5-11-36-5MgO-TE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20-10-15-2MgO-TE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18-09-29-TE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Ruby 10-00-40+2MgO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K2O-40%, MgO-2%, S-3,7%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0-40-30+2MgO (Keymag Green 0-40-30+2MgO)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K2O-30%, MgO-2,2%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Indigo 00-00-30+8MgO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MgO-8%, Mg-4,83%, SO3-40%, S-16%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Mn-0,030%, Zn-0,030%, Cu-0,015%,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S-4,6%, MgO-2%, Fe-0,05%, Mn-0,002%, Zn-0,02%, Cu-0,01%, B-0,01%,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S-4,6%, Fe-0,80%, Mn-0,030%, Zn-0,030%, Cu-0,015%, B-0,015%,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N-29%, P2O5-11, K2O-11%, Mg-0,5%, Fe0,12%, Mn-0,06%, Mo-0,005, Zn-0,06%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30-10-10+ 2MgO+TE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P2O5-10%, K2O-10%, S-2,8%, MgO-2%, Fe-0,05%, Mn-0,002%, Zn-0,02%, Cu-0,01%, B-0,01%,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456 840,00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420 425,00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478 280,00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Advance 17-6-25+4MgO+3S+TE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P2O5-6%, K2O-25%, S-3%, MgO-4%, Cu-0,01%, Fe-0,15%, Mn-0,03%, Zn-0,03%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Technofert Catalyst 19-6-14 (5MgO - 3,5S) 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P2O5-6%, K2O-14%, S-3,5%, MgO-5%, Cu-0,01%, Fe-0,15%, Mn-0,03%, Zn-0,03%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аминокислоты-0,8; ауксины-0,68; цитокинины-0,41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 Mn-0,021; Cu-0,021; аминокислоты-0,8; ауксины-0,68; цитокинины-0,41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аминокислоты-0,8; ауксины-0,41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388 395,00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352 680,00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401 785,00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392 855,00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348 215,00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325 895,00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357 145,00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392 855,00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441 965,00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399 555,00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14-7-21+2MgO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350 445,00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370 535,00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412 945,00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428 570,00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379 465,00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10.0.1.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APSRINATE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регулятор, органические-45%, углерод-19%, N-2,8%, K2O-5%, pH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органические-33%, углерод-15%,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органические-25%, K2O-6%, альгинкислоты-0,5%,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18.18.18+ME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NK 12-0-42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K2O-42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Р2О5-11; K2О-35; MgO-4,0; S-9,0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"Салют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В-15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Zento fix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мочевина- 70-75%, органические полимеры- 24-26%, гуминовые вещества- 2-3%, фульвовые кислоты- 2-3%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 Naturfos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N-8, амидный N-4, K2O-10, MgO-3, S-5, B-0,35, Cu-0,55 Fe-1, Mn-1,5, Mo-0,01,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N-2,9; P2O5-24,42; K2O-17,61; B-0,01; Cu-0,02; Fe-0,02; Mn-0,01; Mo-0,001;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Ferti Super 36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MgO-3, S-0,1, B-0,011, Cu-0,195; Fe-0,021, Mn-1, Mo-0,001, Zn-0,006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Форрис (Forrice)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K2O-15; SiO2-10; ДГК-0,05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марка "Железо"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SO3-2, Fe-3, ДГК-0,5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Универсальное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P2O5-2,5; K2O-4,2; SO3-5,3, Fе-1; MgO-0,083; Zn-0,8, Cu-0,8; Mn-0,8; B-0,4; Mo-0,01; Co-0,002; ДГК-0,05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овощных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P2O5-3,6; K2O-3; SO3-3,5; Fе-0,8; MgO-0,83; Zn-0,8; Cu-0,8; Mn-0,8; B-0,4; Mo-0,01; Co-0,002; ДГК-0,05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зерновых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P2O5-2; K2O-3; SO3-2,5; Fе-1,6; MgO-0,83, Zn-0,5, Cu-1,2, Mn-0,8, B-0,3, Mo-0,015, Co-0,001, ДГК-0,05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бобовых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N-2,1; P2O5-3; K2O-4,2; SO3-3,5; Fе-1; MgO-0,83; Zn-0,5; Cu-0,3; Mn-0,8; B-0,4; Mo-0,12; Co-0,012, ДГК-0,05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 марки: Для масличных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N-0,8; P2O5-1,6; K2O-3,5; SO3-2; Fе-0,4; MgO-0,83; Zn-0,5; Cu-0,3; Mn-1; B-0,4; Mo-0,015, Co-0,001, ДГК-0,05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хелатное удобрение Органомикс, марка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N-4,9; B-14,85, ДГК-0,05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хелатные удобрения Органомикс, марка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SO3-11; Zn-8,8; Cu-0,8; ДГК-0,05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СаО-0,69,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К2О-21,1, СаО-0,47, MgO-0,12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-0,00083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Углеводы; N-3,13; К2О-7,95; Са- 2,91; Р2О5- 1,99; MgO-0,87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10.10.10+SO3+0,2Zn+20 O.M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8.22.0+0,2Zn+20 O.M.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5.15.5+SO3+0,2Zn+Mn+0,1B+20 O.M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P15+TE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Kal 9 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1 982 500,00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9.9.9+TE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10.5.20+TE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5.25.5+TE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5.5.25+TE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"ВИ-АГРО"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N-26,6-31-48%; MgO-2,8-3,48 %;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Fе-0,017-0,38%; SO 3 -0,22-2,07%;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B-0,017-0,38 %; Cu-0,17-0,38%;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Zn-0,009-0,38%; Mn-0,24-1,014%;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Co-0,002-0,008%;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Mo-0,002-0,012 %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Крем (MC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Eхтра)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(MC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- 0,5%, Zn - 1,5% (EDTA), Фитогормоны, Бетаин,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(Brexil Mn)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(Retrosal)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Ca-8,0%, Zn-0,2%,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фосфорно-калийное РК 5:5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P2О5-5%, К2О-55%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12 октября 2020 года № 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323 724 000,00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