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5d20" w14:textId="e175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по Актюбинской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июня 2020 года № 256. Зарегистрировано Департаментом юстиции Актюбинской области 30 июня 2020 года № 7224.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изложен в новой редакции на казахском языке, текст на русском языке не меняется постановлением акимата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зарегистрированным в Реестре государственной регистрации нормативных правовых актов № 20209,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следующее постановление акимата Актюбинской области: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мая 2019 года № 185 "Об утверждении перечня субсидируемых видов средств защиты растений и нормы субсидий на 1 единицу (литр, килограмм, грамм, штук)" (зарегистрированное в Реестре государственной регистрации нормативных правовых актов № 6143, опубликованное 23 мая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июня 2020 года № 256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2020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этилгексилового эфира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(калийная соль),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60 %,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(имидаклоприд, 500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(энтомофаги)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