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5b05" w14:textId="fd65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27 февраля 2015 года № 278 "Об определении перечня социально значимых сообщений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26 февраля 2020 года № 514. Зарегистрировано Департаментом юстиции Актюбинской области 3 марта 2020 года № 6845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2015 года № 278 "Об определении перечня социально значимых сообщений города Актобе" (зарегистрированное в Реестре государственной регистрации нормативных правовых актов № 4242, опубликованное 27 марта 2015 года в газетах "Ақтөбе" и "Актюбинский вестник").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