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5b05" w14:textId="fd65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областного маслихата от 27 февраля 2015 года № 278 "Об определении перечня социально значимых сообщений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26 февраля 2020 года № 514. Зарегистрировано Департаментом юстиции Актюбинской области 3 марта 2020 года № 6845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27 февраля 2015 года № 278 "Об определении перечня социально значимых сообщений города Актобе" (зарегистрированное в Реестре государственной регистрации нормативных правовых актов № 4242, опубликованное 27 марта 2015 года в газетах "Ақтөбе" и "Актюбинский вестник").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