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9ac1" w14:textId="d899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Шортандинском районе на 2021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30 октября 2020 года № А-10/262. Зарегистрировано Департаментом юстиции Акмолинской области 30 октября 2020 года № 8111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Шортандинском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А-10/262</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Шортандинском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26"/>
        <w:gridCol w:w="3223"/>
        <w:gridCol w:w="3223"/>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"Жер-Ана"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