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618cd" w14:textId="31618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Шортандинского районного маслихата от 17 августа 2016 года № С-7/4 "О дополнительном регламентировании порядка проведения собраний, митингов, шествий, пикетов и демонстраций на территории Шортандинского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Шортандинского районного маслихата Акмолинской области от 29 июня 2020 года № С-60/3. Зарегистрировано Департаментом юстиции Акмолинской области 30 июня 2020 года № 7919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актах", Шортандинский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Шортандинского районного маслихата "О дополнительном регламентировании порядка проведения собраний, митингов, шествий, пикетов и демонстраций на территории Шортандинского района" от 17 августа 2016 года № С-7/4 (зарегистрировано в Реестре государственной регистрации нормативных правовых актов № 5525, опубликовано 24 сентября 2016 года в районных газетах "Вести", "Өрлеу").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Шортандинского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А.Коровина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Шортандинского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Д.Отаров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Акимат Шортандинского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