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fdc7" w14:textId="ed0f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2020 года № 462/69-6. Зарегистрировано Департаментом юстиции Акмолинской области 15 декабря 2020 года № 8244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33 575 147,5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2 717 401,4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30 266 026,5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38 255 629,6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494 598,0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128 354,1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-5 303 434,2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5 303 434,2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5 376 091,9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462/69-6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33 575 147,5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2 717 401,4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796 352,7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38 255 629,6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17 321 986,3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14 898 036,9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10 472 741,6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2 867 140,2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2 346 978,4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2 261 274,7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6 560 335,9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4 944 384,6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620 854,7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4 044 133,9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6 172 704,1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2 463 691,1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-5 303 434,2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5 303 434,2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