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730" w14:textId="8be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Веселовского сельского округа Сандыктауского района Акмолинской области от 29 сентября 2020 года № 3. Зарегистрировано Департаментом юстиции Акмолинской области 29 сентября 2020 года № 8048. Утратило силу решением акима Веселовского сельского округа Сандыктауского района Акмолинской области от 15 октября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Веселовского сельского округа Сандыктауского района Акмолинской области от 15.10.2020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Сандыктауского района от 26 сентября 2020 года № 01-16-286, аким Веселовского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Жыланды Веселовского сельского округа Сандыктауского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Веселовского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