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9489" w14:textId="4339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2019 года № 38/2 "О бюджетах сельских округов и села Мадениет Сандыктауского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октября 2020 года № 49/1. Зарегистрировано Департаментом юстиции Акмолинской области 27 октября 2020 года № 8094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2020-2022 годы" от 25 декабря 2019 года № 38/2 (зарегистрировано в Реестре государственной регистрации нормативных правовых актов № 7652,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2020-2022 годы,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- 4 255,5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4 255,5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селу Мадениет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