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1ee9" w14:textId="61d1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24 декабря 2019 года № 38/1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16 апреля 2020 года № 42/1. Зарегистрировано Департаментом юстиции Акмолинской области 16 апреля 2020 года № 7812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2020-2022 годы" от 24 декабря 2019 года № 38/1 (зарегистрировано в Реестре государственной регистрации нормативных правовых актов № 7636, опубликовано 17 января 2020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3 790 839,2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402 228,0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3 371 075,2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4 262 606,2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27 683,0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39 765,0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12 082,0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- 499 450,0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499 450,0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Н.Тамбовцева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3 790 839,2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3 371 075,2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3 371 075,2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3 371 075,2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4 262 606,2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257 260,8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116 231,7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115 501,7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77 718,2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35 461,7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2 540 456,5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2 531 456,5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1 996 443,7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252 800,2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229 053,3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193 403,3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97 475,5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29 445,3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654 958,9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618 770,4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440 852,1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102 105,1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54 716,7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 значения), поселков и иных сельских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128 589,0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128 589,0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88 397,8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178 729,2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178 729,2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- 499 450,0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499 450,0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499 452,8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499 452,8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499 452,8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