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0e6a" w14:textId="2ce0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пастбищеоборотов на основании геоботанического обследования пастбищ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5 января 2020 года № А-1/1. Зарегистрировано Департаментом юстиции Акмолинской области 10 января 2020 года № 7625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 акимат Сандыктауского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пастбищеоборотов на основании геоботанического обследования пастбищ Сандыктауского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Жылкыбаева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А-1/1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Баракпайского сельского округа Сандыктауского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5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А-1/1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Белгородского сельского округа Сандыктауского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84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4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А-1/1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Берликского сельского округа Сандыктауского района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А-1/1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Каменского сельского округа Сандыктауского района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0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А-1/1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Лесного сельского округа Сандыктауского района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46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6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А-1/1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села Мадениет Сандыктауского района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5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А-1/1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Максимовского сельского округа Сандыктауского района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66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А-1/1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Новоникольского сельского округа Сандыктауского района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А-1/1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Сандыктауского и Балкашинского сельских округов Сандыктауского района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А-1/1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Широковского сельского округа Сандыктауского района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А-1/1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Васильевского сельского округа Сандыктауского района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96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96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А-1/1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Веселовского сельского округа Сандыктауского района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5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А-1/1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Жамбылского сельского округа Сандыктауского района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76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6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