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74a8" w14:textId="40c7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ноября 2020 года № 63-390. Зарегистрировано Департаментом юстиции Акмолинской области 4 декабря 2020 года № 8198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2020 год" от 13 марта 2020 года № 51-333 (зарегистрировано в Реестре государственной регистрации нормативных правовых актов № 7723, опубликовано 18 марта 2020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