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ffde" w14:textId="6bdf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2019 года № 50-328 "О бюджетах сельских округов, села и бюджете поселка Зерендинского района на 2020–2022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5 октября 2020 года № 61-379. Зарегистрировано Департаментом юстиции Акмолинской области 9 октября 2020 года № 8070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2020–2022 годы" от 25 декабря 2019 года № 50-328 (зарегистрировано в Реестре государственной регистрации нормативных правовых актов № 7634,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2020–2022 годы, согласно приложениям 1, 1-1, 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12171,6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2020–2022 годы, согласно приложениям 4, 4-1, 4-2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125449,8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–5249,8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2020–2022 годы, согласно приложениям 7, 7-1, 7-2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38731,8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2020–2022 годы, согласно приложениям 8, 8-1, 8-2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2020–2022 годы, согласно приложениям 9, 9-1, 9-2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15117,9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2020–2022 годы, согласно приложениям 10, 10-1, 10-2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2020–2022 годы, согласно приложениям 11, 11-1, 11-2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2020–2022 годы, согласно приложениям 13, 13-1, 13-2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2020–2022 годы, согласно приложениям 14, 14-1, 14-2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12654,5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2020–2022 годы, согласно приложениям 15, 15-1, 15-2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15159,3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11734,5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15159,3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2020–2022 годы, согласно приложениям 19, 19-1, 19-2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12766,3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2020–2022 годы, согласно приложениям 20, 20-1, 20-2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