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3574" w14:textId="680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31 мая 2018 года № а-4/173 "Об утверждении схемы и порядка перевозки в общеобразовательные школы детей, проживающих в отдаленных населенных пунктах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6 апреля 2020 года № а-2/80. Зарегистрировано Департаментом юстиции Акмолинской области 6 апреля 2020 года № 7789. Утратило силу постановлением акимата Жаксынского района Акмолинской области от 19 марта 2021 года № а-2/52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а-2/52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схемы и порядка перевозки в общеобразовательные школы детей, проживающих в отдаленных населенных пунктах Жаксынского района" от 31 мая 2018 года № а-4/173 (зарегистрировано в Реестре государственной регистрации нормативных правовых актов за № 6676, опубликовано 26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село Кызылсай.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Сейдахметову.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