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b8e0" w14:textId="997b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Шойындыколь Жаркаинского района Акмолинской области от 21 октября 2020 года № 4. Зарегистрировано Департаментом юстиции Акмолинской области 21 октября 2020 года № 8084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Жаркаинского района от 20 октября 2020 года № 01-28-384, аким села Шойындыколь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в связи с возникновением болезни грипп птиц на территории села Шойындыколь Жаркаинского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Шойындыколь Жаркаинского района "Об установлении карантина" от 22 сентября 2020 года № 3 (зарегистрировано в Реестре государственной регистрации нормативных правовых актов № 8032, опубликовано 22 сентября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Шойындыколь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Н.Бердығали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